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CF686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B57A8E">
        <w:rPr>
          <w:rFonts w:ascii="Times New Roman" w:eastAsia="Arial Unicode MS" w:hAnsi="Times New Roman" w:cs="Times New Roman"/>
          <w:b/>
          <w:kern w:val="0"/>
          <w:sz w:val="24"/>
          <w:szCs w:val="24"/>
          <w:lang w:eastAsia="lv-LV"/>
          <w14:ligatures w14:val="none"/>
        </w:rPr>
        <w:t>8</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w:t>
      </w:r>
      <w:r w:rsidR="00B57A8E">
        <w:rPr>
          <w:rFonts w:ascii="Times New Roman" w:eastAsia="Arial Unicode MS" w:hAnsi="Times New Roman" w:cs="Times New Roman"/>
          <w:b/>
          <w:kern w:val="0"/>
          <w:sz w:val="24"/>
          <w:szCs w:val="24"/>
          <w:lang w:eastAsia="lv-LV"/>
          <w14:ligatures w14:val="none"/>
        </w:rPr>
        <w:t>lijā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w:t>
      </w:r>
      <w:r w:rsidR="00B57A8E">
        <w:rPr>
          <w:rFonts w:ascii="Times New Roman" w:eastAsia="Arial Unicode MS" w:hAnsi="Times New Roman" w:cs="Times New Roman"/>
          <w:b/>
          <w:kern w:val="0"/>
          <w:sz w:val="24"/>
          <w:szCs w:val="24"/>
          <w:lang w:eastAsia="lv-LV"/>
          <w14:ligatures w14:val="none"/>
        </w:rPr>
        <w:t>2</w:t>
      </w:r>
    </w:p>
    <w:p w14:paraId="1F79BAD4" w14:textId="1E022C1D"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00B57A8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B57A8E">
        <w:rPr>
          <w:rFonts w:ascii="Times New Roman" w:eastAsia="Arial Unicode MS" w:hAnsi="Times New Roman" w:cs="Times New Roman"/>
          <w:kern w:val="0"/>
          <w:sz w:val="24"/>
          <w:szCs w:val="24"/>
          <w:lang w:eastAsia="lv-LV"/>
          <w14:ligatures w14:val="none"/>
        </w:rPr>
        <w:t>9</w:t>
      </w:r>
      <w:r w:rsidRPr="00CA050C">
        <w:rPr>
          <w:rFonts w:ascii="Times New Roman" w:eastAsia="Arial Unicode MS" w:hAnsi="Times New Roman" w:cs="Times New Roman"/>
          <w:kern w:val="0"/>
          <w:sz w:val="24"/>
          <w:szCs w:val="24"/>
          <w:lang w:eastAsia="lv-LV"/>
          <w14:ligatures w14:val="none"/>
        </w:rPr>
        <w:t xml:space="preserve">, </w:t>
      </w:r>
      <w:r w:rsidR="00B57A8E">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724D215A" w14:textId="77777777" w:rsidR="00B57A8E" w:rsidRDefault="00B57A8E" w:rsidP="00B57A8E">
      <w:pPr>
        <w:spacing w:after="0" w:line="240" w:lineRule="auto"/>
        <w:jc w:val="both"/>
        <w:rPr>
          <w:rFonts w:ascii="Times New Roman" w:hAnsi="Times New Roman" w:cs="Times New Roman"/>
          <w:b/>
          <w:kern w:val="0"/>
          <w:sz w:val="24"/>
          <w:szCs w:val="24"/>
          <w14:ligatures w14:val="none"/>
        </w:rPr>
      </w:pPr>
      <w:r w:rsidRPr="00B57A8E">
        <w:rPr>
          <w:rFonts w:ascii="Times New Roman" w:hAnsi="Times New Roman" w:cs="Times New Roman"/>
          <w:b/>
          <w:kern w:val="0"/>
          <w:sz w:val="24"/>
          <w:szCs w:val="24"/>
          <w14:ligatures w14:val="none"/>
        </w:rPr>
        <w:t xml:space="preserve">Par Madonas novada Attīstības programmas 2022. - 2028. gadam investīciju plāna aktualizāciju </w:t>
      </w:r>
    </w:p>
    <w:p w14:paraId="79A169FE" w14:textId="77777777" w:rsidR="00B57A8E" w:rsidRPr="00B57A8E" w:rsidRDefault="00B57A8E" w:rsidP="00B57A8E">
      <w:pPr>
        <w:spacing w:after="0" w:line="240" w:lineRule="auto"/>
        <w:jc w:val="both"/>
        <w:rPr>
          <w:rFonts w:ascii="Times New Roman" w:hAnsi="Times New Roman" w:cs="Times New Roman"/>
          <w:b/>
          <w:kern w:val="0"/>
          <w:sz w:val="24"/>
          <w:szCs w:val="24"/>
          <w14:ligatures w14:val="none"/>
        </w:rPr>
      </w:pPr>
    </w:p>
    <w:p w14:paraId="13666173" w14:textId="77777777" w:rsidR="00B57A8E" w:rsidRDefault="00B57A8E" w:rsidP="00B57A8E">
      <w:pPr>
        <w:spacing w:after="0" w:line="240" w:lineRule="auto"/>
        <w:ind w:firstLine="720"/>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Pamatojoties uz Madonas novada ilgtspējīgas attīstības stratēģiju 2022.-2047. gadam  un Madonas novada attīstības programmu 2022. - 2028. gadam, likuma “Par pašvaldībām” 14.panta otrās daļas 1.punktu, kas nosaka, ka pašvaldības pienākums ir izstrādāt pašvaldības teritorijas attīstības programmu un teritorijas plānojumu, nodrošināt teritorijas attīstības programmas realizāciju un teritorijas plānojuma administratīvo pārraudzību, Ministru kabineta 2014.gada 14.oktobra noteikumu Nr.628 “Noteikumi par pašvaldību teritorijas attīstības plānošanas dokumentiem” 22.punktu, kas nosaka, ka attīstības programmā ietilpst rīcības plāns un investīciju plāns, kurus izstrādā ne mazāk kā triju gadu periodam, 72.punktu,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6A1394BD" w14:textId="77777777" w:rsidR="00B57A8E" w:rsidRDefault="00B57A8E" w:rsidP="00B57A8E">
      <w:pPr>
        <w:spacing w:after="0" w:line="240" w:lineRule="auto"/>
        <w:ind w:firstLine="720"/>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(2022.- 2028.gadam).</w:t>
      </w:r>
    </w:p>
    <w:p w14:paraId="348BB16A" w14:textId="035D819C" w:rsidR="00B57A8E" w:rsidRDefault="00B57A8E" w:rsidP="00B57A8E">
      <w:pPr>
        <w:suppressAutoHyphens/>
        <w:spacing w:after="0" w:line="240" w:lineRule="auto"/>
        <w:ind w:firstLine="709"/>
        <w:jc w:val="both"/>
        <w:rPr>
          <w:rFonts w:ascii="Times New Roman" w:hAnsi="Times New Roman" w:cs="Times New Roman"/>
          <w:b/>
          <w:sz w:val="24"/>
          <w:szCs w:val="24"/>
        </w:rPr>
      </w:pPr>
      <w:r w:rsidRPr="00B57A8E">
        <w:rPr>
          <w:rFonts w:ascii="Times New Roman" w:eastAsia="Times New Roman" w:hAnsi="Times New Roman" w:cs="Times New Roman"/>
          <w:kern w:val="0"/>
          <w:sz w:val="24"/>
          <w:szCs w:val="24"/>
          <w:lang w:eastAsia="lv-LV"/>
          <w14:ligatures w14:val="none"/>
        </w:rPr>
        <w:t xml:space="preserve">Noklausījusies sniegto informāciju, </w:t>
      </w:r>
      <w:r>
        <w:rPr>
          <w:rFonts w:ascii="Times New Roman" w:hAnsi="Times New Roman" w:cs="Times New Roman"/>
          <w:b/>
          <w:sz w:val="24"/>
          <w:szCs w:val="24"/>
        </w:rPr>
        <w:t>atklāti balsojot: PAR – 1</w:t>
      </w:r>
      <w:r w:rsidR="00605D33">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w:t>
      </w:r>
      <w:r w:rsidR="00605D33" w:rsidRPr="00605D33">
        <w:rPr>
          <w:rFonts w:ascii="Times New Roman" w:hAnsi="Times New Roman" w:cs="Times New Roman"/>
          <w:bCs/>
          <w:noProof/>
          <w:sz w:val="24"/>
          <w:szCs w:val="24"/>
        </w:rPr>
        <w:t>Agris Lungevičs, Aigars Šķēls, Aivis Masaļskis, Aivis Mitenieks, Andris Dombrovskis, Artūrs Čačka, Dace Ozoliņa, Egils Bērziņš, Gunārs Ikaunieks, Guntis Klikučs, Janīna Grudule, Jānis Erels, Rūdolfs Medenis, Valda Kļaviņa, Zigfrīds Gora</w:t>
      </w:r>
      <w:r w:rsidR="001879E5">
        <w:rPr>
          <w:rFonts w:ascii="Times New Roman" w:hAnsi="Times New Roman" w:cs="Times New Roman"/>
          <w:bCs/>
          <w:noProof/>
          <w:sz w:val="24"/>
          <w:szCs w:val="24"/>
        </w:rPr>
        <w:t>,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3E7553C1" w14:textId="77777777" w:rsidR="00B57A8E" w:rsidRPr="00B57A8E" w:rsidRDefault="00B57A8E" w:rsidP="00B57A8E">
      <w:pPr>
        <w:suppressAutoHyphens/>
        <w:spacing w:after="0" w:line="240" w:lineRule="auto"/>
        <w:ind w:firstLine="709"/>
        <w:jc w:val="both"/>
        <w:rPr>
          <w:rFonts w:ascii="Times New Roman" w:hAnsi="Times New Roman" w:cs="Times New Roman"/>
          <w:b/>
          <w:sz w:val="24"/>
          <w:szCs w:val="24"/>
        </w:rPr>
      </w:pPr>
    </w:p>
    <w:p w14:paraId="362EAD7B" w14:textId="468B6C19" w:rsidR="00B57A8E" w:rsidRDefault="00B57A8E" w:rsidP="00605D33">
      <w:pPr>
        <w:pStyle w:val="Sarakstarindkopa"/>
        <w:numPr>
          <w:ilvl w:val="0"/>
          <w:numId w:val="11"/>
        </w:numPr>
        <w:spacing w:after="0" w:line="240" w:lineRule="auto"/>
        <w:ind w:hanging="436"/>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 xml:space="preserve">Aktualizēt Madonas novada attīstības programmas </w:t>
      </w:r>
      <w:bookmarkStart w:id="634" w:name="_Hlk116482936"/>
      <w:r w:rsidRPr="00B57A8E">
        <w:rPr>
          <w:rFonts w:ascii="Times New Roman" w:hAnsi="Times New Roman" w:cs="Times New Roman"/>
          <w:kern w:val="0"/>
          <w:sz w:val="24"/>
          <w:szCs w:val="24"/>
          <w14:ligatures w14:val="none"/>
        </w:rPr>
        <w:t>2022. - 2028.</w:t>
      </w:r>
      <w:r>
        <w:rPr>
          <w:rFonts w:ascii="Times New Roman" w:hAnsi="Times New Roman" w:cs="Times New Roman"/>
          <w:kern w:val="0"/>
          <w:sz w:val="24"/>
          <w:szCs w:val="24"/>
          <w14:ligatures w14:val="none"/>
        </w:rPr>
        <w:t xml:space="preserve"> </w:t>
      </w:r>
      <w:r w:rsidRPr="00B57A8E">
        <w:rPr>
          <w:rFonts w:ascii="Times New Roman" w:hAnsi="Times New Roman" w:cs="Times New Roman"/>
          <w:kern w:val="0"/>
          <w:sz w:val="24"/>
          <w:szCs w:val="24"/>
          <w14:ligatures w14:val="none"/>
        </w:rPr>
        <w:t xml:space="preserve">gadam </w:t>
      </w:r>
      <w:bookmarkEnd w:id="634"/>
      <w:r w:rsidRPr="00B57A8E">
        <w:rPr>
          <w:rFonts w:ascii="Times New Roman" w:hAnsi="Times New Roman" w:cs="Times New Roman"/>
          <w:kern w:val="0"/>
          <w:sz w:val="24"/>
          <w:szCs w:val="24"/>
          <w14:ligatures w14:val="none"/>
        </w:rPr>
        <w:t>investīciju plānu (2022.-2028. gadam). (Pielikums Nr.1)</w:t>
      </w:r>
    </w:p>
    <w:p w14:paraId="41C421F9" w14:textId="00172F86" w:rsidR="00B57A8E" w:rsidRDefault="00B57A8E" w:rsidP="00605D33">
      <w:pPr>
        <w:pStyle w:val="Sarakstarindkopa"/>
        <w:numPr>
          <w:ilvl w:val="0"/>
          <w:numId w:val="11"/>
        </w:numPr>
        <w:spacing w:after="0" w:line="240" w:lineRule="auto"/>
        <w:ind w:hanging="436"/>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 xml:space="preserve">Paziņojumu par Madonas novada attīstības programmas 2022. - 2028. gadam Investīciju plāna aktualizāciju publicēt pašvaldības mājas lapā </w:t>
      </w:r>
      <w:hyperlink r:id="rId9" w:history="1">
        <w:r w:rsidRPr="00577D9C">
          <w:rPr>
            <w:rStyle w:val="Hipersaite"/>
            <w:rFonts w:ascii="Times New Roman" w:hAnsi="Times New Roman" w:cs="Times New Roman"/>
            <w:kern w:val="0"/>
            <w:sz w:val="24"/>
            <w:szCs w:val="24"/>
            <w14:ligatures w14:val="none"/>
          </w:rPr>
          <w:t>www.madona.lv</w:t>
        </w:r>
      </w:hyperlink>
      <w:r w:rsidRPr="00B57A8E">
        <w:rPr>
          <w:rFonts w:ascii="Times New Roman" w:hAnsi="Times New Roman" w:cs="Times New Roman"/>
          <w:kern w:val="0"/>
          <w:sz w:val="24"/>
          <w:szCs w:val="24"/>
          <w14:ligatures w14:val="none"/>
        </w:rPr>
        <w:t>.</w:t>
      </w:r>
    </w:p>
    <w:p w14:paraId="352F2423" w14:textId="6DBECB54" w:rsidR="00B57A8E" w:rsidRDefault="00B57A8E" w:rsidP="00605D33">
      <w:pPr>
        <w:pStyle w:val="Sarakstarindkopa"/>
        <w:numPr>
          <w:ilvl w:val="0"/>
          <w:numId w:val="11"/>
        </w:numPr>
        <w:spacing w:after="0" w:line="240" w:lineRule="auto"/>
        <w:ind w:hanging="436"/>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Madonas novada attīstības programmas 2022. - 2028.</w:t>
      </w:r>
      <w:r>
        <w:rPr>
          <w:rFonts w:ascii="Times New Roman" w:hAnsi="Times New Roman" w:cs="Times New Roman"/>
          <w:kern w:val="0"/>
          <w:sz w:val="24"/>
          <w:szCs w:val="24"/>
          <w14:ligatures w14:val="none"/>
        </w:rPr>
        <w:t xml:space="preserve"> </w:t>
      </w:r>
      <w:r w:rsidRPr="00B57A8E">
        <w:rPr>
          <w:rFonts w:ascii="Times New Roman" w:hAnsi="Times New Roman" w:cs="Times New Roman"/>
          <w:kern w:val="0"/>
          <w:sz w:val="24"/>
          <w:szCs w:val="24"/>
          <w14:ligatures w14:val="none"/>
        </w:rPr>
        <w:t xml:space="preserve">gadam  Investīciju plānu ievietot Teritorijas attīstības plānošanas informācijas sistēmā (TAPIS).  </w:t>
      </w:r>
    </w:p>
    <w:p w14:paraId="0AFBAB98" w14:textId="4B8B43F6" w:rsidR="00B57A8E" w:rsidRPr="00B57A8E" w:rsidRDefault="00B57A8E" w:rsidP="00605D33">
      <w:pPr>
        <w:pStyle w:val="Sarakstarindkopa"/>
        <w:numPr>
          <w:ilvl w:val="0"/>
          <w:numId w:val="11"/>
        </w:numPr>
        <w:spacing w:after="0" w:line="240" w:lineRule="auto"/>
        <w:ind w:hanging="436"/>
        <w:jc w:val="both"/>
        <w:rPr>
          <w:rFonts w:ascii="Times New Roman" w:hAnsi="Times New Roman" w:cs="Times New Roman"/>
          <w:kern w:val="0"/>
          <w:sz w:val="24"/>
          <w:szCs w:val="24"/>
          <w14:ligatures w14:val="none"/>
        </w:rPr>
      </w:pPr>
      <w:r w:rsidRPr="00B57A8E">
        <w:rPr>
          <w:rFonts w:ascii="Times New Roman" w:hAnsi="Times New Roman" w:cs="Times New Roman"/>
          <w:kern w:val="0"/>
          <w:sz w:val="24"/>
          <w:szCs w:val="24"/>
          <w14:ligatures w14:val="none"/>
        </w:rPr>
        <w:t>Iesniegt aktualizētās Madonas novada attīstības programmas 2022. - 2028.</w:t>
      </w:r>
      <w:r>
        <w:rPr>
          <w:rFonts w:ascii="Times New Roman" w:hAnsi="Times New Roman" w:cs="Times New Roman"/>
          <w:kern w:val="0"/>
          <w:sz w:val="24"/>
          <w:szCs w:val="24"/>
          <w14:ligatures w14:val="none"/>
        </w:rPr>
        <w:t xml:space="preserve"> </w:t>
      </w:r>
      <w:r w:rsidRPr="00B57A8E">
        <w:rPr>
          <w:rFonts w:ascii="Times New Roman" w:hAnsi="Times New Roman" w:cs="Times New Roman"/>
          <w:kern w:val="0"/>
          <w:sz w:val="24"/>
          <w:szCs w:val="24"/>
          <w14:ligatures w14:val="none"/>
        </w:rPr>
        <w:t>gadam Investīciju plānu Vidzemes plānošanas reģionā.</w:t>
      </w:r>
    </w:p>
    <w:p w14:paraId="4D723BE0" w14:textId="77777777" w:rsidR="00B57A8E" w:rsidRDefault="00B57A8E" w:rsidP="00B57A8E">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5DA3F301" w14:textId="77777777" w:rsidR="00B57A8E" w:rsidRPr="00E9521D" w:rsidRDefault="00B57A8E" w:rsidP="00B57A8E">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B57A8E">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17FB3B60" w14:textId="77777777" w:rsidR="00B57A8E" w:rsidRPr="00FB2DB0" w:rsidRDefault="00B57A8E" w:rsidP="00B57A8E">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B38B6C" w14:textId="0FADCCE0" w:rsidR="00853BB5" w:rsidRPr="00B57A8E" w:rsidRDefault="00B57A8E" w:rsidP="00B57A8E">
      <w:pPr>
        <w:spacing w:after="0" w:line="240" w:lineRule="auto"/>
        <w:jc w:val="both"/>
        <w:rPr>
          <w:rFonts w:ascii="Times New Roman" w:hAnsi="Times New Roman" w:cs="Times New Roman"/>
          <w:i/>
          <w:iCs/>
          <w:kern w:val="0"/>
          <w:sz w:val="24"/>
          <w:szCs w:val="24"/>
          <w14:ligatures w14:val="none"/>
        </w:rPr>
      </w:pPr>
      <w:proofErr w:type="spellStart"/>
      <w:r w:rsidRPr="00B57A8E">
        <w:rPr>
          <w:rFonts w:ascii="Times New Roman" w:hAnsi="Times New Roman" w:cs="Times New Roman"/>
          <w:i/>
          <w:iCs/>
          <w:kern w:val="0"/>
          <w:sz w:val="24"/>
          <w:szCs w:val="24"/>
          <w14:ligatures w14:val="none"/>
        </w:rPr>
        <w:t>Solozemniece</w:t>
      </w:r>
      <w:proofErr w:type="spellEnd"/>
      <w:r w:rsidRPr="00B57A8E">
        <w:rPr>
          <w:rFonts w:ascii="Times New Roman" w:hAnsi="Times New Roman" w:cs="Times New Roman"/>
          <w:i/>
          <w:iCs/>
          <w:kern w:val="0"/>
          <w:sz w:val="24"/>
          <w:szCs w:val="24"/>
          <w14:ligatures w14:val="none"/>
        </w:rPr>
        <w:t xml:space="preserve"> 62302391</w:t>
      </w:r>
    </w:p>
    <w:sectPr w:rsidR="00853BB5" w:rsidRPr="00B57A8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9901" w14:textId="77777777" w:rsidR="002E49A6" w:rsidRPr="00CA050C" w:rsidRDefault="002E49A6">
      <w:pPr>
        <w:spacing w:after="0" w:line="240" w:lineRule="auto"/>
      </w:pPr>
      <w:r w:rsidRPr="00CA050C">
        <w:separator/>
      </w:r>
    </w:p>
  </w:endnote>
  <w:endnote w:type="continuationSeparator" w:id="0">
    <w:p w14:paraId="64A9B0FA" w14:textId="77777777" w:rsidR="002E49A6" w:rsidRPr="00CA050C" w:rsidRDefault="002E49A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EBFC" w14:textId="77777777" w:rsidR="002E49A6" w:rsidRPr="00CA050C" w:rsidRDefault="002E49A6">
      <w:pPr>
        <w:spacing w:after="0" w:line="240" w:lineRule="auto"/>
      </w:pPr>
      <w:r w:rsidRPr="00CA050C">
        <w:separator/>
      </w:r>
    </w:p>
  </w:footnote>
  <w:footnote w:type="continuationSeparator" w:id="0">
    <w:p w14:paraId="31EA6349" w14:textId="77777777" w:rsidR="002E49A6" w:rsidRPr="00CA050C" w:rsidRDefault="002E49A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96D0675"/>
    <w:multiLevelType w:val="hybridMultilevel"/>
    <w:tmpl w:val="AF586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6"/>
  </w:num>
  <w:num w:numId="2" w16cid:durableId="932400529">
    <w:abstractNumId w:val="10"/>
  </w:num>
  <w:num w:numId="3" w16cid:durableId="2083138748">
    <w:abstractNumId w:val="4"/>
  </w:num>
  <w:num w:numId="4" w16cid:durableId="996147541">
    <w:abstractNumId w:val="2"/>
  </w:num>
  <w:num w:numId="5" w16cid:durableId="1805736607">
    <w:abstractNumId w:val="5"/>
  </w:num>
  <w:num w:numId="6" w16cid:durableId="1226793417">
    <w:abstractNumId w:val="11"/>
  </w:num>
  <w:num w:numId="7" w16cid:durableId="1692535787">
    <w:abstractNumId w:val="7"/>
  </w:num>
  <w:num w:numId="8" w16cid:durableId="1990552348">
    <w:abstractNumId w:val="1"/>
  </w:num>
  <w:num w:numId="9" w16cid:durableId="1754625784">
    <w:abstractNumId w:val="3"/>
  </w:num>
  <w:num w:numId="10" w16cid:durableId="1271888874">
    <w:abstractNumId w:val="9"/>
  </w:num>
  <w:num w:numId="11" w16cid:durableId="20818984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879E5"/>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49A6"/>
    <w:rsid w:val="002E55C7"/>
    <w:rsid w:val="002E6003"/>
    <w:rsid w:val="002E712F"/>
    <w:rsid w:val="002F065D"/>
    <w:rsid w:val="002F11E9"/>
    <w:rsid w:val="002F4616"/>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2A2A"/>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2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2FB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D33"/>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449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496C"/>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A8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780"/>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1E38"/>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B5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1</Pages>
  <Words>1685</Words>
  <Characters>961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1008</cp:revision>
  <dcterms:created xsi:type="dcterms:W3CDTF">2024-09-06T08:06:00Z</dcterms:created>
  <dcterms:modified xsi:type="dcterms:W3CDTF">2026-07-08T06:22:00Z</dcterms:modified>
</cp:coreProperties>
</file>